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F" w:rsidRDefault="00F85ADF" w:rsidP="00F8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3"/>
        </w:rPr>
        <w:t>КРАТКАЯ ПРЕЗЕНТАЦИЯ ОБРАЗОВАТЕЛЬНОЙ ПРОГРАММЫ</w:t>
      </w:r>
    </w:p>
    <w:p w:rsidR="00F85ADF" w:rsidRPr="009D047C" w:rsidRDefault="00F85ADF" w:rsidP="00F8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F85ADF" w:rsidRPr="009D047C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 О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бразовательная программа МБДОУ детского сада </w:t>
      </w:r>
      <w:r>
        <w:rPr>
          <w:rFonts w:ascii="Times New Roman" w:hAnsi="Times New Roman"/>
          <w:color w:val="000000"/>
          <w:sz w:val="24"/>
          <w:szCs w:val="23"/>
        </w:rPr>
        <w:t xml:space="preserve">№ 21 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муниципального образования </w:t>
      </w:r>
      <w:proofErr w:type="spellStart"/>
      <w:r w:rsidRPr="009D047C">
        <w:rPr>
          <w:rFonts w:ascii="Times New Roman" w:hAnsi="Times New Roman"/>
          <w:color w:val="000000"/>
          <w:sz w:val="24"/>
          <w:szCs w:val="23"/>
        </w:rPr>
        <w:t>Абинский</w:t>
      </w:r>
      <w:proofErr w:type="spellEnd"/>
      <w:r w:rsidRPr="009D047C">
        <w:rPr>
          <w:rFonts w:ascii="Times New Roman" w:hAnsi="Times New Roman"/>
          <w:color w:val="000000"/>
          <w:sz w:val="24"/>
          <w:szCs w:val="23"/>
        </w:rPr>
        <w:t xml:space="preserve"> район предназначена для детей дошкольного возраста (от </w:t>
      </w:r>
      <w:r>
        <w:rPr>
          <w:rFonts w:ascii="Times New Roman" w:hAnsi="Times New Roman"/>
          <w:color w:val="000000"/>
          <w:sz w:val="24"/>
          <w:szCs w:val="23"/>
        </w:rPr>
        <w:t>1,5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 до 7 лет), развивающихся в пределах возрастной нормы. </w:t>
      </w:r>
    </w:p>
    <w:p w:rsidR="00F85ADF" w:rsidRPr="009D047C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 </w:t>
      </w:r>
      <w:r w:rsidRPr="009D047C">
        <w:rPr>
          <w:rFonts w:ascii="Times New Roman" w:hAnsi="Times New Roman"/>
          <w:color w:val="000000"/>
          <w:sz w:val="24"/>
          <w:szCs w:val="23"/>
        </w:rPr>
        <w:t>Основно</w:t>
      </w:r>
      <w:r>
        <w:rPr>
          <w:rFonts w:ascii="Times New Roman" w:hAnsi="Times New Roman"/>
          <w:color w:val="000000"/>
          <w:sz w:val="24"/>
          <w:szCs w:val="23"/>
        </w:rPr>
        <w:t>й структурной единицей ДОУ являю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тся </w:t>
      </w:r>
      <w:r>
        <w:rPr>
          <w:rFonts w:ascii="Times New Roman" w:hAnsi="Times New Roman"/>
          <w:b/>
          <w:bCs/>
          <w:color w:val="000000"/>
          <w:sz w:val="24"/>
          <w:szCs w:val="23"/>
        </w:rPr>
        <w:t xml:space="preserve">группы </w:t>
      </w:r>
      <w:r w:rsidRPr="009D047C">
        <w:rPr>
          <w:rFonts w:ascii="Times New Roman" w:hAnsi="Times New Roman"/>
          <w:b/>
          <w:bCs/>
          <w:color w:val="000000"/>
          <w:sz w:val="24"/>
          <w:szCs w:val="23"/>
        </w:rPr>
        <w:t xml:space="preserve"> полного дня пребывания 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для детей дошкольного возраста. </w:t>
      </w:r>
    </w:p>
    <w:p w:rsidR="00F85ADF" w:rsidRPr="009D047C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На 1 </w:t>
      </w:r>
      <w:r>
        <w:rPr>
          <w:rFonts w:ascii="Times New Roman" w:hAnsi="Times New Roman"/>
          <w:color w:val="000000"/>
          <w:sz w:val="24"/>
          <w:szCs w:val="23"/>
        </w:rPr>
        <w:t xml:space="preserve">сентября  2017 года в ДОУ - </w:t>
      </w:r>
      <w:r w:rsidRPr="00E877E3">
        <w:rPr>
          <w:rFonts w:ascii="Times New Roman" w:hAnsi="Times New Roman"/>
          <w:sz w:val="24"/>
          <w:szCs w:val="23"/>
        </w:rPr>
        <w:t>25 воспитанников.</w:t>
      </w:r>
    </w:p>
    <w:p w:rsidR="00F85ADF" w:rsidRPr="009D047C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</w:t>
      </w:r>
      <w:r w:rsidRPr="009D047C">
        <w:rPr>
          <w:rFonts w:ascii="Times New Roman" w:hAnsi="Times New Roman"/>
          <w:color w:val="000000"/>
          <w:sz w:val="24"/>
          <w:szCs w:val="23"/>
        </w:rPr>
        <w:t>С учетом возрастных особенностей контингента воспитанников в детс</w:t>
      </w:r>
      <w:r>
        <w:rPr>
          <w:rFonts w:ascii="Times New Roman" w:hAnsi="Times New Roman"/>
          <w:color w:val="000000"/>
          <w:sz w:val="24"/>
          <w:szCs w:val="23"/>
        </w:rPr>
        <w:t>ком саду сформировано 2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 групп</w:t>
      </w:r>
      <w:r>
        <w:rPr>
          <w:rFonts w:ascii="Times New Roman" w:hAnsi="Times New Roman"/>
          <w:color w:val="000000"/>
          <w:sz w:val="24"/>
          <w:szCs w:val="23"/>
        </w:rPr>
        <w:t>ы</w:t>
      </w:r>
      <w:r w:rsidRPr="009D047C">
        <w:rPr>
          <w:rFonts w:ascii="Times New Roman" w:hAnsi="Times New Roman"/>
          <w:color w:val="000000"/>
          <w:sz w:val="24"/>
          <w:szCs w:val="23"/>
        </w:rPr>
        <w:t>. По возрастным хара</w:t>
      </w:r>
      <w:r>
        <w:rPr>
          <w:rFonts w:ascii="Times New Roman" w:hAnsi="Times New Roman"/>
          <w:color w:val="000000"/>
          <w:sz w:val="24"/>
          <w:szCs w:val="23"/>
        </w:rPr>
        <w:t xml:space="preserve">ктеристикам представлены группы 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дошкольного возраста: </w:t>
      </w:r>
    </w:p>
    <w:p w:rsidR="00F85ADF" w:rsidRDefault="00F85ADF" w:rsidP="00F85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- группа раннего возраста (1,5-3 лет)</w:t>
      </w:r>
    </w:p>
    <w:p w:rsidR="00F85ADF" w:rsidRDefault="00F85ADF" w:rsidP="00F85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- смешанная дошкольная (3-7 лет); </w:t>
      </w:r>
    </w:p>
    <w:p w:rsidR="00F85ADF" w:rsidRPr="009D047C" w:rsidRDefault="00F85ADF" w:rsidP="00F85A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 </w:t>
      </w:r>
      <w:r w:rsidRPr="009D047C">
        <w:rPr>
          <w:rFonts w:ascii="Times New Roman" w:hAnsi="Times New Roman"/>
          <w:color w:val="000000"/>
          <w:sz w:val="24"/>
          <w:szCs w:val="23"/>
        </w:rPr>
        <w:t>Образовательный процесс в ДОУ осуществляется в соответствии с требованиями примерной основной общеобразовательной программы (на переходный период до утверждения Примерной основной образовательной прог</w:t>
      </w:r>
      <w:r>
        <w:rPr>
          <w:rFonts w:ascii="Times New Roman" w:hAnsi="Times New Roman"/>
          <w:color w:val="000000"/>
          <w:sz w:val="24"/>
          <w:szCs w:val="23"/>
        </w:rPr>
        <w:t xml:space="preserve">раммы дошкольного образования)  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 «От рождения до школы»: Примерная основная общеобразовательная программа дошкольного образования, под редакцией </w:t>
      </w:r>
      <w:proofErr w:type="spellStart"/>
      <w:r w:rsidRPr="009D047C">
        <w:rPr>
          <w:rFonts w:ascii="Times New Roman" w:hAnsi="Times New Roman"/>
          <w:color w:val="000000"/>
          <w:sz w:val="24"/>
          <w:szCs w:val="23"/>
        </w:rPr>
        <w:t>Н.Е.Вераксы</w:t>
      </w:r>
      <w:proofErr w:type="spellEnd"/>
      <w:r w:rsidRPr="009D047C">
        <w:rPr>
          <w:rFonts w:ascii="Times New Roman" w:hAnsi="Times New Roman"/>
          <w:color w:val="000000"/>
          <w:sz w:val="24"/>
          <w:szCs w:val="23"/>
        </w:rPr>
        <w:t xml:space="preserve">, Т.С. Комаровой, М.А. Васильевой </w:t>
      </w:r>
      <w:r w:rsidRPr="00F4477F">
        <w:rPr>
          <w:rFonts w:ascii="Times New Roman" w:hAnsi="Times New Roman"/>
          <w:sz w:val="24"/>
          <w:szCs w:val="24"/>
        </w:rPr>
        <w:t>(издание  3-е, исправленное и дополненное -  М.: МОЗАИКА – СИНТЕЗ,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77F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3"/>
        </w:rPr>
        <w:t>для детей в возрасте от 1,5 до 7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 лет. </w:t>
      </w:r>
    </w:p>
    <w:p w:rsidR="00F85ADF" w:rsidRPr="009D047C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Эта примерная Программа  определяе</w:t>
      </w:r>
      <w:r w:rsidRPr="009D047C">
        <w:rPr>
          <w:rFonts w:ascii="Times New Roman" w:hAnsi="Times New Roman"/>
          <w:color w:val="000000"/>
          <w:sz w:val="24"/>
          <w:szCs w:val="23"/>
        </w:rPr>
        <w:t>т содержание обязательной части Программы</w:t>
      </w:r>
      <w:r>
        <w:rPr>
          <w:rFonts w:ascii="Times New Roman" w:hAnsi="Times New Roman"/>
          <w:color w:val="000000"/>
          <w:sz w:val="24"/>
          <w:szCs w:val="23"/>
        </w:rPr>
        <w:t xml:space="preserve"> для детей дошкольного возраста.</w:t>
      </w:r>
    </w:p>
    <w:p w:rsidR="00F85ADF" w:rsidRPr="009D047C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Наряду с комплексными программами педагоги ДОУ используют парциальные программы и педагогические технологии, прежде всего, личностно-ориентированные (творческая, исследовательская, поисковая деятельность детей, игровые технологии). </w:t>
      </w:r>
    </w:p>
    <w:p w:rsidR="00F85ADF" w:rsidRPr="009D047C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Для реализации задач воспитательно-образовательной деятельности педагоги детского сада используют разные </w:t>
      </w:r>
      <w:r w:rsidRPr="009D047C">
        <w:rPr>
          <w:rFonts w:ascii="Times New Roman" w:hAnsi="Times New Roman"/>
          <w:b/>
          <w:bCs/>
          <w:i/>
          <w:iCs/>
          <w:color w:val="000000"/>
          <w:sz w:val="24"/>
          <w:szCs w:val="23"/>
        </w:rPr>
        <w:t xml:space="preserve">формы взаимодействий с детьми: </w:t>
      </w:r>
    </w:p>
    <w:p w:rsidR="00F85ADF" w:rsidRPr="009D047C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- </w:t>
      </w:r>
      <w:r>
        <w:rPr>
          <w:rFonts w:ascii="Times New Roman" w:hAnsi="Times New Roman"/>
          <w:color w:val="000000"/>
          <w:sz w:val="24"/>
          <w:szCs w:val="23"/>
        </w:rPr>
        <w:t xml:space="preserve">Организованная  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образовательная деятельность </w:t>
      </w:r>
    </w:p>
    <w:p w:rsidR="00F85ADF" w:rsidRPr="009D047C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</w:t>
      </w:r>
      <w:r w:rsidRPr="009D047C">
        <w:rPr>
          <w:rFonts w:ascii="Times New Roman" w:hAnsi="Times New Roman"/>
          <w:color w:val="000000"/>
          <w:sz w:val="24"/>
          <w:szCs w:val="23"/>
        </w:rPr>
        <w:t xml:space="preserve">- Совместная деятельность педагога с детьми </w:t>
      </w:r>
    </w:p>
    <w:p w:rsidR="00F85ADF" w:rsidRDefault="00F85ADF" w:rsidP="00F85ADF">
      <w:pPr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</w:t>
      </w:r>
      <w:r w:rsidRPr="009D047C">
        <w:rPr>
          <w:rFonts w:ascii="Times New Roman" w:hAnsi="Times New Roman"/>
          <w:color w:val="000000"/>
          <w:sz w:val="24"/>
          <w:szCs w:val="23"/>
        </w:rPr>
        <w:t>- Самостоятельная деятельность детей.</w:t>
      </w:r>
    </w:p>
    <w:p w:rsidR="00F85ADF" w:rsidRPr="007165A5" w:rsidRDefault="00F85ADF" w:rsidP="00F85ADF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7165A5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 xml:space="preserve">        </w:t>
      </w:r>
      <w:r w:rsidRPr="007165A5">
        <w:rPr>
          <w:rFonts w:ascii="Times New Roman" w:hAnsi="Times New Roman" w:cs="Times New Roman"/>
          <w:b/>
          <w:bCs/>
          <w:i/>
          <w:iCs/>
          <w:szCs w:val="23"/>
        </w:rPr>
        <w:t xml:space="preserve">Специализированную (коррекционную) помощь для детей </w:t>
      </w:r>
      <w:r w:rsidRPr="007165A5">
        <w:rPr>
          <w:rFonts w:ascii="Times New Roman" w:hAnsi="Times New Roman" w:cs="Times New Roman"/>
          <w:szCs w:val="23"/>
        </w:rPr>
        <w:t xml:space="preserve">– детский сад не оказывает, ввиду отсутствия соответствующих специалистов. </w:t>
      </w:r>
    </w:p>
    <w:p w:rsidR="00F85ADF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3"/>
        </w:rPr>
      </w:pP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3"/>
        </w:rPr>
        <w:t xml:space="preserve">           </w:t>
      </w:r>
      <w:r w:rsidRPr="007165A5">
        <w:rPr>
          <w:rFonts w:ascii="Times New Roman" w:hAnsi="Times New Roman"/>
          <w:b/>
          <w:bCs/>
          <w:color w:val="000000"/>
          <w:sz w:val="24"/>
          <w:szCs w:val="23"/>
        </w:rPr>
        <w:t xml:space="preserve">Условия осуществления образовательного процесса </w:t>
      </w:r>
    </w:p>
    <w:p w:rsidR="00F85ADF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 </w:t>
      </w:r>
      <w:r w:rsidRPr="007165A5">
        <w:rPr>
          <w:rFonts w:ascii="Times New Roman" w:hAnsi="Times New Roman"/>
          <w:color w:val="000000"/>
          <w:sz w:val="24"/>
          <w:szCs w:val="23"/>
        </w:rPr>
        <w:t>В детском саду для успешной учебно-воспитательной работы создана необходимая материально-техническая база и комфортная развивающая среда, в которой педагоги, родители и дети являются членами образовательного содружества, заинтересованного</w:t>
      </w:r>
      <w:r>
        <w:rPr>
          <w:rFonts w:ascii="Times New Roman" w:hAnsi="Times New Roman"/>
          <w:color w:val="000000"/>
          <w:sz w:val="24"/>
          <w:szCs w:val="23"/>
        </w:rPr>
        <w:t xml:space="preserve"> в личностном развитии каждого.</w:t>
      </w:r>
    </w:p>
    <w:p w:rsidR="00F85ADF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Каждая возрастная группа имеет отличительную предметно-развивающую среду для осуществления игровой и других детских видов деятельности, соответствующую возрастным, психофизическим, </w:t>
      </w:r>
      <w:proofErr w:type="spellStart"/>
      <w:r w:rsidRPr="007165A5">
        <w:rPr>
          <w:rFonts w:ascii="Times New Roman" w:hAnsi="Times New Roman"/>
          <w:color w:val="000000"/>
          <w:sz w:val="24"/>
          <w:szCs w:val="23"/>
        </w:rPr>
        <w:t>гендерным</w:t>
      </w:r>
      <w:proofErr w:type="spellEnd"/>
      <w:r w:rsidRPr="007165A5">
        <w:rPr>
          <w:rFonts w:ascii="Times New Roman" w:hAnsi="Times New Roman"/>
          <w:color w:val="000000"/>
          <w:sz w:val="24"/>
          <w:szCs w:val="23"/>
        </w:rPr>
        <w:t xml:space="preserve"> (для мальчиков и девочек) особенностям развития воспитанников от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1,5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 до 7 лет, которая отвечает требованиям к материально-техническому обеспечению и соответствует федеральному государственному стандарту дошкольного образования.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3"/>
        </w:rPr>
        <w:t xml:space="preserve">          </w:t>
      </w:r>
      <w:r w:rsidRPr="007165A5">
        <w:rPr>
          <w:rFonts w:ascii="Times New Roman" w:hAnsi="Times New Roman"/>
          <w:b/>
          <w:bCs/>
          <w:i/>
          <w:iCs/>
          <w:color w:val="000000"/>
          <w:sz w:val="24"/>
          <w:szCs w:val="23"/>
        </w:rPr>
        <w:t xml:space="preserve">Медицинское обслуживание - </w:t>
      </w:r>
      <w:r w:rsidRPr="007165A5">
        <w:rPr>
          <w:rFonts w:ascii="Times New Roman" w:hAnsi="Times New Roman"/>
          <w:color w:val="000000"/>
          <w:sz w:val="24"/>
          <w:szCs w:val="23"/>
        </w:rPr>
        <w:t>осуществляют</w:t>
      </w:r>
      <w:r>
        <w:rPr>
          <w:rFonts w:ascii="Times New Roman" w:hAnsi="Times New Roman"/>
          <w:color w:val="000000"/>
          <w:sz w:val="24"/>
          <w:szCs w:val="23"/>
        </w:rPr>
        <w:t xml:space="preserve"> медсестра по договору с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 поликлиникой.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3"/>
        </w:rPr>
        <w:t xml:space="preserve">         </w:t>
      </w:r>
      <w:r w:rsidRPr="007165A5">
        <w:rPr>
          <w:rFonts w:ascii="Times New Roman" w:hAnsi="Times New Roman"/>
          <w:b/>
          <w:bCs/>
          <w:i/>
          <w:iCs/>
          <w:color w:val="000000"/>
          <w:sz w:val="24"/>
          <w:szCs w:val="23"/>
        </w:rPr>
        <w:t xml:space="preserve">Организация питания в ДОУ.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Питание в ДОУ производится согласно </w:t>
      </w:r>
      <w:r>
        <w:rPr>
          <w:rFonts w:ascii="Times New Roman" w:hAnsi="Times New Roman"/>
          <w:color w:val="000000"/>
          <w:sz w:val="24"/>
          <w:szCs w:val="23"/>
        </w:rPr>
        <w:t xml:space="preserve">требованиям </w:t>
      </w:r>
      <w:proofErr w:type="spellStart"/>
      <w:r>
        <w:rPr>
          <w:rFonts w:ascii="Times New Roman" w:hAnsi="Times New Roman"/>
          <w:color w:val="000000"/>
          <w:sz w:val="24"/>
          <w:szCs w:val="23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3"/>
        </w:rPr>
        <w:t xml:space="preserve"> 2.4.2.3286-15 (ред. от 27.08.2015г.)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lastRenderedPageBreak/>
        <w:t xml:space="preserve">          </w:t>
      </w:r>
      <w:r w:rsidRPr="007165A5">
        <w:rPr>
          <w:rFonts w:ascii="Times New Roman" w:hAnsi="Times New Roman"/>
          <w:color w:val="000000"/>
          <w:sz w:val="24"/>
          <w:szCs w:val="23"/>
        </w:rPr>
        <w:t>В десятидневном м</w:t>
      </w:r>
      <w:r>
        <w:rPr>
          <w:rFonts w:ascii="Times New Roman" w:hAnsi="Times New Roman"/>
          <w:color w:val="000000"/>
          <w:sz w:val="24"/>
          <w:szCs w:val="23"/>
        </w:rPr>
        <w:t>еню для воспитанников включено 4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 приемов пищи: завтрак, второй завтрак, о</w:t>
      </w:r>
      <w:r>
        <w:rPr>
          <w:rFonts w:ascii="Times New Roman" w:hAnsi="Times New Roman"/>
          <w:color w:val="000000"/>
          <w:sz w:val="24"/>
          <w:szCs w:val="23"/>
        </w:rPr>
        <w:t>бед, полдник.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Контроль за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специалист по питанию, руководитель и специальная комиссия по питанию, в состав которой входят члены </w:t>
      </w:r>
      <w:r>
        <w:rPr>
          <w:rFonts w:ascii="Times New Roman" w:hAnsi="Times New Roman"/>
          <w:color w:val="000000"/>
          <w:sz w:val="24"/>
          <w:szCs w:val="23"/>
        </w:rPr>
        <w:t xml:space="preserve">Управляющего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 совета.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3"/>
        </w:rPr>
        <w:t xml:space="preserve">         </w:t>
      </w:r>
      <w:r w:rsidRPr="007165A5">
        <w:rPr>
          <w:rFonts w:ascii="Times New Roman" w:hAnsi="Times New Roman"/>
          <w:b/>
          <w:bCs/>
          <w:color w:val="000000"/>
          <w:sz w:val="24"/>
          <w:szCs w:val="23"/>
        </w:rPr>
        <w:t xml:space="preserve">Взаимодействие педагогического коллектива с семьями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детей строятся на основе сотрудничества.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целей. Преемственность между родителями малыша и дошкольным учреждением осуществляется во взаимодействии, сотрудничестве и доверительности при создании единого пространства развития и воспитания ребенка.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В Законе РФ «Об образовании» от 29.12.2012 N 273-ФЗ (ст.44) говорится: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ребенка, способностей и необходимой коррекции нарушений их развития».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7165A5">
        <w:rPr>
          <w:rFonts w:ascii="Times New Roman" w:hAnsi="Times New Roman"/>
          <w:color w:val="000000"/>
          <w:sz w:val="24"/>
          <w:szCs w:val="23"/>
        </w:rPr>
        <w:t xml:space="preserve">Семья дает ребенку главное – то, что не может дать никакой другой социальный институт – 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интимно-личностную связь и изначальное единство с родными. Поэтому воспитательные отношения семьи и ДОУ строятся на признании приоритета семейного воспитания. При тесном взаимодействии с родителями достигается основная цель – вовлечение семьи в образовательный процесс.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3"/>
        </w:rPr>
        <w:t xml:space="preserve">            </w:t>
      </w:r>
      <w:r w:rsidRPr="007165A5">
        <w:rPr>
          <w:rFonts w:ascii="Times New Roman" w:hAnsi="Times New Roman"/>
          <w:b/>
          <w:bCs/>
          <w:color w:val="000000"/>
          <w:sz w:val="24"/>
          <w:szCs w:val="23"/>
        </w:rPr>
        <w:t xml:space="preserve">Взаимодействие с родителями строится на принципах: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- открытость детского сада для семьи, </w:t>
      </w:r>
    </w:p>
    <w:p w:rsidR="00F85ADF" w:rsidRPr="007165A5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 </w:t>
      </w:r>
      <w:r w:rsidRPr="007165A5">
        <w:rPr>
          <w:rFonts w:ascii="Times New Roman" w:hAnsi="Times New Roman"/>
          <w:color w:val="000000"/>
          <w:sz w:val="24"/>
          <w:szCs w:val="23"/>
        </w:rPr>
        <w:t xml:space="preserve">- сотрудничество педагогов и родителей в воспитании детей, </w:t>
      </w:r>
    </w:p>
    <w:p w:rsidR="00F85ADF" w:rsidRDefault="00F85ADF" w:rsidP="00F85ADF">
      <w:pPr>
        <w:spacing w:after="0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 </w:t>
      </w:r>
      <w:r w:rsidRPr="007165A5">
        <w:rPr>
          <w:rFonts w:ascii="Times New Roman" w:hAnsi="Times New Roman"/>
          <w:color w:val="000000"/>
          <w:sz w:val="24"/>
          <w:szCs w:val="23"/>
        </w:rPr>
        <w:t>- создание активной развивающей среды, обеспечивающей единые подходы к развитию личности в семье и детском коллективе</w:t>
      </w:r>
    </w:p>
    <w:p w:rsidR="00F85ADF" w:rsidRPr="00AE312D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 </w:t>
      </w:r>
      <w:r w:rsidRPr="00AE312D">
        <w:rPr>
          <w:rFonts w:ascii="Times New Roman" w:hAnsi="Times New Roman"/>
          <w:color w:val="000000"/>
          <w:sz w:val="24"/>
          <w:szCs w:val="23"/>
        </w:rPr>
        <w:t xml:space="preserve">Взаимоотношения между двумя сторонами регулируются родительским договором, включающим в себя права и обязанности сторон, возникающие в процессе взаимодействия. </w:t>
      </w:r>
    </w:p>
    <w:p w:rsidR="00F85ADF" w:rsidRPr="00AE312D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3"/>
        </w:rPr>
        <w:t xml:space="preserve">           </w:t>
      </w:r>
      <w:r w:rsidRPr="00AE312D">
        <w:rPr>
          <w:rFonts w:ascii="Times New Roman" w:hAnsi="Times New Roman"/>
          <w:b/>
          <w:bCs/>
          <w:color w:val="000000"/>
          <w:sz w:val="24"/>
          <w:szCs w:val="23"/>
        </w:rPr>
        <w:t xml:space="preserve">Формы работы с родителями </w:t>
      </w:r>
    </w:p>
    <w:p w:rsidR="00F85ADF" w:rsidRPr="00AE312D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</w:t>
      </w:r>
      <w:r w:rsidRPr="00AE312D">
        <w:rPr>
          <w:rFonts w:ascii="Times New Roman" w:hAnsi="Times New Roman"/>
          <w:color w:val="000000"/>
          <w:sz w:val="24"/>
          <w:szCs w:val="23"/>
        </w:rPr>
        <w:t xml:space="preserve">- Совместные обсуждения педагогами и родителями интересов, умений, потребности каждого ребенка, а также их достижений (групповые родительские собрания, индивидуальные консультации); </w:t>
      </w:r>
    </w:p>
    <w:p w:rsidR="00F85ADF" w:rsidRPr="00AE312D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</w:t>
      </w:r>
      <w:r w:rsidRPr="00AE312D">
        <w:rPr>
          <w:rFonts w:ascii="Times New Roman" w:hAnsi="Times New Roman"/>
          <w:color w:val="000000"/>
          <w:sz w:val="24"/>
          <w:szCs w:val="23"/>
        </w:rPr>
        <w:t>- Различные спос</w:t>
      </w:r>
      <w:r>
        <w:rPr>
          <w:rFonts w:ascii="Times New Roman" w:hAnsi="Times New Roman"/>
          <w:color w:val="000000"/>
          <w:sz w:val="24"/>
          <w:szCs w:val="23"/>
        </w:rPr>
        <w:t xml:space="preserve">обы информирования родителей о воспитательно-образовательном </w:t>
      </w:r>
      <w:r w:rsidRPr="00AE312D">
        <w:rPr>
          <w:rFonts w:ascii="Times New Roman" w:hAnsi="Times New Roman"/>
          <w:color w:val="000000"/>
          <w:sz w:val="24"/>
          <w:szCs w:val="23"/>
        </w:rPr>
        <w:t xml:space="preserve">процессе (родительские собрания, информационные стенды, анкетирование, беседы); </w:t>
      </w:r>
    </w:p>
    <w:p w:rsidR="00F85ADF" w:rsidRPr="00AE312D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</w:t>
      </w:r>
      <w:r w:rsidRPr="00AE312D">
        <w:rPr>
          <w:rFonts w:ascii="Times New Roman" w:hAnsi="Times New Roman"/>
          <w:color w:val="000000"/>
          <w:sz w:val="24"/>
          <w:szCs w:val="23"/>
        </w:rPr>
        <w:t xml:space="preserve">- Совместные наблюдения за деятельностью ребенка (День открытых дверей); </w:t>
      </w:r>
    </w:p>
    <w:p w:rsidR="00F85ADF" w:rsidRPr="00AE312D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</w:t>
      </w:r>
      <w:r w:rsidRPr="00AE312D">
        <w:rPr>
          <w:rFonts w:ascii="Times New Roman" w:hAnsi="Times New Roman"/>
          <w:color w:val="000000"/>
          <w:sz w:val="24"/>
          <w:szCs w:val="23"/>
        </w:rPr>
        <w:t xml:space="preserve">- Совместные праздники. </w:t>
      </w:r>
    </w:p>
    <w:p w:rsidR="00F85ADF" w:rsidRPr="00AE312D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</w:t>
      </w:r>
      <w:r w:rsidRPr="00AE312D">
        <w:rPr>
          <w:rFonts w:ascii="Times New Roman" w:hAnsi="Times New Roman"/>
          <w:color w:val="000000"/>
          <w:sz w:val="24"/>
          <w:szCs w:val="23"/>
        </w:rPr>
        <w:t xml:space="preserve">Для реализации права участия родителей в воспитательно-образовательном процессе создан </w:t>
      </w:r>
      <w:r>
        <w:rPr>
          <w:rFonts w:ascii="Times New Roman" w:hAnsi="Times New Roman"/>
          <w:color w:val="000000"/>
          <w:sz w:val="24"/>
          <w:szCs w:val="23"/>
        </w:rPr>
        <w:t xml:space="preserve">Управляющий </w:t>
      </w:r>
      <w:r w:rsidRPr="00AE312D">
        <w:rPr>
          <w:rFonts w:ascii="Times New Roman" w:hAnsi="Times New Roman"/>
          <w:color w:val="000000"/>
          <w:sz w:val="24"/>
          <w:szCs w:val="23"/>
        </w:rPr>
        <w:t xml:space="preserve"> совет. </w:t>
      </w:r>
    </w:p>
    <w:p w:rsidR="00F85ADF" w:rsidRPr="00AE312D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</w:t>
      </w:r>
      <w:r w:rsidRPr="00AE312D">
        <w:rPr>
          <w:rFonts w:ascii="Times New Roman" w:hAnsi="Times New Roman"/>
          <w:color w:val="000000"/>
          <w:sz w:val="24"/>
          <w:szCs w:val="23"/>
        </w:rPr>
        <w:t xml:space="preserve">Педагогический коллектив строит свою работу по воспитанию и обучению детей в тесном контакте с семьей: </w:t>
      </w:r>
    </w:p>
    <w:p w:rsidR="00F85ADF" w:rsidRPr="00AE312D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</w:t>
      </w:r>
      <w:r w:rsidRPr="00AE312D">
        <w:rPr>
          <w:rFonts w:ascii="Times New Roman" w:hAnsi="Times New Roman"/>
          <w:color w:val="000000"/>
          <w:sz w:val="24"/>
          <w:szCs w:val="23"/>
        </w:rPr>
        <w:t xml:space="preserve">- в начале каждого года составляется социологический паспорт групп ДОУ, выявляются социально неблагополучные, незащищенные семьи, семьи "группы риска"; </w:t>
      </w:r>
    </w:p>
    <w:p w:rsidR="00F85ADF" w:rsidRPr="00AE312D" w:rsidRDefault="00F85ADF" w:rsidP="00F8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</w:t>
      </w:r>
      <w:r w:rsidRPr="00AE312D">
        <w:rPr>
          <w:rFonts w:ascii="Times New Roman" w:hAnsi="Times New Roman"/>
          <w:color w:val="000000"/>
          <w:sz w:val="24"/>
          <w:szCs w:val="23"/>
        </w:rPr>
        <w:t xml:space="preserve">- в начале каждого года проводится анкетирование родителей, с учетом данного анкетирования составляется план работы с родителями на год; </w:t>
      </w:r>
    </w:p>
    <w:p w:rsidR="00EA4A2F" w:rsidRDefault="00F85ADF" w:rsidP="00F85ADF">
      <w:r>
        <w:rPr>
          <w:rFonts w:ascii="Times New Roman" w:hAnsi="Times New Roman"/>
          <w:color w:val="000000"/>
          <w:sz w:val="24"/>
          <w:szCs w:val="23"/>
        </w:rPr>
        <w:t xml:space="preserve">      </w:t>
      </w:r>
      <w:r w:rsidRPr="00AE312D">
        <w:rPr>
          <w:rFonts w:ascii="Times New Roman" w:hAnsi="Times New Roman"/>
          <w:color w:val="000000"/>
          <w:sz w:val="24"/>
          <w:szCs w:val="23"/>
        </w:rPr>
        <w:t>- в конце каждого года проводится мониторинг удовлетворения родителями деятельностью ДОУ и при анализе данной деятельности оформляется проект плана работы с родителям</w:t>
      </w:r>
      <w:r>
        <w:rPr>
          <w:rFonts w:ascii="Times New Roman" w:hAnsi="Times New Roman"/>
          <w:color w:val="000000"/>
          <w:sz w:val="24"/>
          <w:szCs w:val="23"/>
        </w:rPr>
        <w:t>и на следующий учебный год</w:t>
      </w:r>
    </w:p>
    <w:sectPr w:rsidR="00EA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5ADF"/>
    <w:rsid w:val="00EA4A2F"/>
    <w:rsid w:val="00F8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A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983</Words>
  <Characters>5608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2018-02-21T15:28:00Z</dcterms:created>
  <dcterms:modified xsi:type="dcterms:W3CDTF">2018-02-21T15:30:00Z</dcterms:modified>
</cp:coreProperties>
</file>