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A10C3" w:rsidRDefault="001A10C3" w:rsidP="001A10C3">
      <w:pPr>
        <w:jc w:val="center"/>
        <w:rPr>
          <w:rFonts w:ascii="Times New Roman" w:hAnsi="Times New Roman" w:cs="Times New Roman"/>
          <w:sz w:val="24"/>
          <w:szCs w:val="24"/>
        </w:rPr>
      </w:pPr>
      <w:r w:rsidRPr="001A10C3">
        <w:rPr>
          <w:rFonts w:ascii="Times New Roman" w:hAnsi="Times New Roman" w:cs="Times New Roman"/>
          <w:sz w:val="24"/>
          <w:szCs w:val="24"/>
        </w:rPr>
        <w:t>МУНИЦИПАЛЬНОЕ БЮДЖЕТНОЕ ДОШКОЛЬНОЕ УЧРЕЖДЕНИЕ ДЕТСКИЙ САД № 21 МО АБИНСКИЙ РАЙОН</w:t>
      </w:r>
    </w:p>
    <w:p w:rsidR="001A10C3" w:rsidRDefault="001A10C3" w:rsidP="001A10C3">
      <w:pPr>
        <w:jc w:val="both"/>
        <w:rPr>
          <w:rFonts w:ascii="Times New Roman" w:hAnsi="Times New Roman" w:cs="Times New Roman"/>
        </w:rPr>
      </w:pPr>
    </w:p>
    <w:p w:rsidR="001A10C3" w:rsidRDefault="001A10C3" w:rsidP="001A10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0C3">
        <w:rPr>
          <w:rFonts w:ascii="Times New Roman" w:hAnsi="Times New Roman" w:cs="Times New Roman"/>
          <w:sz w:val="28"/>
          <w:szCs w:val="28"/>
        </w:rPr>
        <w:t>В соответствии с годовы</w:t>
      </w:r>
      <w:r>
        <w:rPr>
          <w:rFonts w:ascii="Times New Roman" w:hAnsi="Times New Roman" w:cs="Times New Roman"/>
          <w:sz w:val="28"/>
          <w:szCs w:val="28"/>
        </w:rPr>
        <w:t>м планом на 2016 - 2017 г.  в МБДОУ детский сад № 21 в течении года проводились мероприятия:"Безопасность дорожного движения"</w:t>
      </w:r>
    </w:p>
    <w:p w:rsidR="001A10C3" w:rsidRPr="00DE704C" w:rsidRDefault="001A10C3" w:rsidP="00DE704C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704C">
        <w:rPr>
          <w:rStyle w:val="c1"/>
          <w:b/>
          <w:bCs/>
          <w:color w:val="000000"/>
          <w:sz w:val="28"/>
          <w:szCs w:val="28"/>
        </w:rPr>
        <w:t>Задачи: </w:t>
      </w:r>
      <w:r w:rsidRPr="00DE704C">
        <w:rPr>
          <w:rStyle w:val="c1"/>
          <w:color w:val="000000"/>
          <w:sz w:val="28"/>
          <w:szCs w:val="28"/>
        </w:rPr>
        <w:t>Способствовать своевременному социальному развитию, формированию социальной компетентности в области безопасности на дорогах у дошкольников в условиях ДОУ. Оказание своевременной квалифицированной помощи семье по вопросам правил дорожного движения и детского дорожно-транспортного травматизма.</w:t>
      </w:r>
    </w:p>
    <w:p w:rsidR="001A10C3" w:rsidRPr="00DE704C" w:rsidRDefault="001A10C3" w:rsidP="00DE704C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704C">
        <w:rPr>
          <w:rStyle w:val="c1"/>
          <w:b/>
          <w:bCs/>
          <w:color w:val="000000"/>
          <w:sz w:val="28"/>
          <w:szCs w:val="28"/>
        </w:rPr>
        <w:t>Цели:  </w:t>
      </w:r>
    </w:p>
    <w:p w:rsidR="001A10C3" w:rsidRPr="00DE704C" w:rsidRDefault="001A10C3" w:rsidP="00DE704C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704C">
        <w:rPr>
          <w:rStyle w:val="c1"/>
          <w:b/>
          <w:bCs/>
          <w:color w:val="000000"/>
          <w:sz w:val="28"/>
          <w:szCs w:val="28"/>
        </w:rPr>
        <w:t> </w:t>
      </w:r>
      <w:r w:rsidRPr="00DE704C">
        <w:rPr>
          <w:rStyle w:val="c1"/>
          <w:color w:val="000000"/>
          <w:sz w:val="28"/>
          <w:szCs w:val="28"/>
        </w:rPr>
        <w:t>-  пропаганда правил дорожного движения и культуры поведения на дорогах среди родителей воспитанников;</w:t>
      </w:r>
    </w:p>
    <w:p w:rsidR="001A10C3" w:rsidRPr="00DE704C" w:rsidRDefault="001A10C3" w:rsidP="00DE704C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E704C">
        <w:rPr>
          <w:rStyle w:val="c1"/>
          <w:color w:val="000000"/>
          <w:sz w:val="28"/>
          <w:szCs w:val="28"/>
        </w:rPr>
        <w:t> - выявить положительные стороны развития умений, навыков детей по безопасному поведению на улице;</w:t>
      </w:r>
    </w:p>
    <w:p w:rsidR="001A10C3" w:rsidRDefault="001A10C3" w:rsidP="00DE704C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DE704C">
        <w:rPr>
          <w:rStyle w:val="c1"/>
          <w:color w:val="000000"/>
          <w:sz w:val="28"/>
          <w:szCs w:val="28"/>
        </w:rPr>
        <w:t>-  создать условия для интенсивной работы с семьей на основе двухстороннего взаимодействия, направленных на усвоение и закрепление знаний детей и их родителей о правилах дорожного движения.</w:t>
      </w:r>
    </w:p>
    <w:p w:rsidR="00DE704C" w:rsidRDefault="00DE704C" w:rsidP="00DE704C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DE704C" w:rsidRPr="00E36E14" w:rsidRDefault="00DE704C" w:rsidP="00DE704C">
      <w:pPr>
        <w:pStyle w:val="c8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i/>
          <w:color w:val="000000"/>
          <w:sz w:val="28"/>
          <w:szCs w:val="28"/>
        </w:rPr>
      </w:pPr>
      <w:r w:rsidRPr="00E36E14">
        <w:rPr>
          <w:rStyle w:val="c1"/>
          <w:i/>
          <w:color w:val="000000"/>
          <w:sz w:val="28"/>
          <w:szCs w:val="28"/>
        </w:rPr>
        <w:t>План мероприятий: " Безопасность дорожного движения" на 2016 - 2017 годы.</w:t>
      </w:r>
    </w:p>
    <w:p w:rsidR="00DE704C" w:rsidRPr="00DE704C" w:rsidRDefault="00DE704C" w:rsidP="00DE704C">
      <w:pPr>
        <w:pStyle w:val="c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4536"/>
        <w:gridCol w:w="1969"/>
        <w:gridCol w:w="2394"/>
      </w:tblGrid>
      <w:tr w:rsidR="00DE704C" w:rsidRPr="00DE704C" w:rsidTr="007F47F6">
        <w:tc>
          <w:tcPr>
            <w:tcW w:w="565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DE704C" w:rsidRPr="00DE704C" w:rsidTr="007F47F6">
        <w:tc>
          <w:tcPr>
            <w:tcW w:w="565" w:type="dxa"/>
          </w:tcPr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Пополнение атрибутами площадки по ПДД.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704C" w:rsidRPr="00DE704C" w:rsidTr="00DE704C">
        <w:trPr>
          <w:trHeight w:val="578"/>
        </w:trPr>
        <w:tc>
          <w:tcPr>
            <w:tcW w:w="565" w:type="dxa"/>
          </w:tcPr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в рамках «Краевого дня безопасности»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2 сентября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DE704C" w:rsidRPr="00DE704C" w:rsidTr="007F47F6">
        <w:tc>
          <w:tcPr>
            <w:tcW w:w="565" w:type="dxa"/>
          </w:tcPr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детских рисунков по безопасности дорожного движения.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704C" w:rsidRPr="00DE704C" w:rsidTr="007F47F6">
        <w:tc>
          <w:tcPr>
            <w:tcW w:w="565" w:type="dxa"/>
          </w:tcPr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 уголках для родителей папки-передвижки по ПДД.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704C" w:rsidRPr="00DE704C" w:rsidTr="007F47F6">
        <w:tc>
          <w:tcPr>
            <w:tcW w:w="565" w:type="dxa"/>
          </w:tcPr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вечеров досуга по ПДД.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704C" w:rsidRPr="00DE704C" w:rsidTr="007F47F6">
        <w:tc>
          <w:tcPr>
            <w:tcW w:w="565" w:type="dxa"/>
          </w:tcPr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игр по ПДД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704C" w:rsidRPr="00DE704C" w:rsidTr="007F47F6">
        <w:tc>
          <w:tcPr>
            <w:tcW w:w="565" w:type="dxa"/>
          </w:tcPr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персонала по ПДД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DE704C" w:rsidRPr="00DE704C" w:rsidTr="007F47F6">
        <w:trPr>
          <w:trHeight w:val="110"/>
        </w:trPr>
        <w:tc>
          <w:tcPr>
            <w:tcW w:w="565" w:type="dxa"/>
          </w:tcPr>
          <w:p w:rsidR="00DE704C" w:rsidRDefault="00DE704C" w:rsidP="007F47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536" w:type="dxa"/>
          </w:tcPr>
          <w:p w:rsidR="00DE704C" w:rsidRDefault="00DE704C" w:rsidP="007F47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произведений художественной </w:t>
            </w: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литературы по теме.</w:t>
            </w:r>
          </w:p>
        </w:tc>
        <w:tc>
          <w:tcPr>
            <w:tcW w:w="1969" w:type="dxa"/>
          </w:tcPr>
          <w:p w:rsidR="00DE704C" w:rsidRDefault="00DE704C" w:rsidP="00DE70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94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704C" w:rsidRPr="00DE704C" w:rsidTr="007F47F6">
        <w:tc>
          <w:tcPr>
            <w:tcW w:w="565" w:type="dxa"/>
          </w:tcPr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536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 детьми иллюстративного материала по теме.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704C" w:rsidRPr="00DE704C" w:rsidTr="007F47F6">
        <w:tc>
          <w:tcPr>
            <w:tcW w:w="565" w:type="dxa"/>
          </w:tcPr>
          <w:p w:rsidR="00DE704C" w:rsidRPr="00DE704C" w:rsidRDefault="00DE704C" w:rsidP="007F47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DE704C" w:rsidRPr="00DE704C" w:rsidRDefault="00DE704C" w:rsidP="007F47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детьми старшего дошкольного возраста об опасностях на дорогах;  ПДД (с приглашением сотрудников ГИБДД).</w:t>
            </w:r>
          </w:p>
        </w:tc>
        <w:tc>
          <w:tcPr>
            <w:tcW w:w="1969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94" w:type="dxa"/>
          </w:tcPr>
          <w:p w:rsidR="00DE704C" w:rsidRPr="00DE704C" w:rsidRDefault="00DE704C" w:rsidP="00DE704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704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</w:tbl>
    <w:p w:rsidR="001A10C3" w:rsidRDefault="001A10C3" w:rsidP="00DE704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36E14" w:rsidRDefault="00E36E14" w:rsidP="00DE704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6E1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36E14">
        <w:rPr>
          <w:rFonts w:ascii="Times New Roman" w:hAnsi="Times New Roman" w:cs="Times New Roman"/>
          <w:i/>
          <w:sz w:val="28"/>
          <w:szCs w:val="28"/>
        </w:rPr>
        <w:t xml:space="preserve">  Приложение №1</w:t>
      </w:r>
    </w:p>
    <w:p w:rsidR="00E36E14" w:rsidRDefault="00E36E14" w:rsidP="00DE704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36E14" w:rsidRDefault="00E36E14" w:rsidP="00E36E14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36E14" w:rsidRDefault="00E36E14" w:rsidP="00E36E1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4" cy="3914775"/>
            <wp:effectExtent l="285750" t="266700" r="314326" b="276225"/>
            <wp:docPr id="3" name="Рисунок 3" descr="G:\фотки пдд\IMG_20170809_15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ки пдд\IMG_20170809_151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61" cy="3916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6E14" w:rsidRPr="00E36E14" w:rsidRDefault="00E36E14" w:rsidP="00E36E14">
      <w:pPr>
        <w:rPr>
          <w:rFonts w:ascii="Times New Roman" w:hAnsi="Times New Roman" w:cs="Times New Roman"/>
          <w:sz w:val="28"/>
          <w:szCs w:val="28"/>
        </w:rPr>
      </w:pPr>
    </w:p>
    <w:p w:rsidR="00E36E14" w:rsidRDefault="00E36E14" w:rsidP="00E36E14">
      <w:pPr>
        <w:rPr>
          <w:rFonts w:ascii="Times New Roman" w:hAnsi="Times New Roman" w:cs="Times New Roman"/>
          <w:sz w:val="28"/>
          <w:szCs w:val="28"/>
        </w:rPr>
      </w:pPr>
    </w:p>
    <w:p w:rsidR="00E36E14" w:rsidRDefault="00E36E14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36E14" w:rsidRDefault="00E36E14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E36E14" w:rsidRDefault="00E36E14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4000" cy="3476625"/>
            <wp:effectExtent l="152400" t="114300" r="133350" b="85725"/>
            <wp:docPr id="4" name="Рисунок 4" descr="G:\фотки пдд\IMG_20170809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ки пдд\IMG_20170809_1517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6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6E14" w:rsidRDefault="00E36E14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434678"/>
            <wp:effectExtent l="76200" t="57150" r="47625" b="1175422"/>
            <wp:docPr id="5" name="Рисунок 5" descr="G:\фотки пдд\IMG_20170809_15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 пдд\IMG_20170809_154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3467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087D66" w:rsidRDefault="00087D66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087D66" w:rsidRDefault="00087D66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087D66" w:rsidRDefault="00087D66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05325" cy="4829175"/>
            <wp:effectExtent l="152400" t="171450" r="142875" b="104775"/>
            <wp:docPr id="6" name="Рисунок 6" descr="G:\фотки пдд\IMG_20170809_15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 пдд\IMG_20170809_155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00" cy="4830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7D66" w:rsidRDefault="00087D66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087D66" w:rsidRDefault="00087D66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087D66" w:rsidRDefault="00087D66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05350" cy="3752850"/>
            <wp:effectExtent l="171450" t="152400" r="171450" b="114300"/>
            <wp:docPr id="7" name="Рисунок 7" descr="G:\фотки пдд\IMG_20170809_15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ки пдд\IMG_20170809_155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7D66" w:rsidRDefault="00087D66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087D66" w:rsidRPr="00E36E14" w:rsidRDefault="00087D66" w:rsidP="00E36E1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597199"/>
            <wp:effectExtent l="171450" t="114300" r="133350" b="79451"/>
            <wp:docPr id="8" name="Рисунок 8" descr="G:\фотки пдд\IMG_20170809_15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ки пдд\IMG_20170809_155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971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87D66" w:rsidRPr="00E36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A10C3"/>
    <w:rsid w:val="00087D66"/>
    <w:rsid w:val="001A10C3"/>
    <w:rsid w:val="00DE704C"/>
    <w:rsid w:val="00E36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1A1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A10C3"/>
  </w:style>
  <w:style w:type="paragraph" w:styleId="a3">
    <w:name w:val="Balloon Text"/>
    <w:basedOn w:val="a"/>
    <w:link w:val="a4"/>
    <w:uiPriority w:val="99"/>
    <w:semiHidden/>
    <w:unhideWhenUsed/>
    <w:rsid w:val="00E36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8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2017-08-09T14:48:00Z</dcterms:created>
  <dcterms:modified xsi:type="dcterms:W3CDTF">2017-08-09T15:38:00Z</dcterms:modified>
</cp:coreProperties>
</file>